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A0C" w:rsidRDefault="008B2A0C">
      <w:r>
        <w:t>Note on the Development of Probabilities for Life Insurance Contracts</w:t>
      </w:r>
    </w:p>
    <w:p w:rsidR="008B2A0C" w:rsidRDefault="008B2A0C"/>
    <w:p w:rsidR="008B2A0C" w:rsidRDefault="008B2A0C">
      <w:r>
        <w:t xml:space="preserve">Once a life insurer decides on the mortality table that will be used to determine premiums for life insurance benefits, the insurer can set about developing calculations based on a set of probabilities.   There are four basic probabilities that relate to these calculations.  </w:t>
      </w:r>
    </w:p>
    <w:p w:rsidR="008B2A0C" w:rsidRDefault="008B2A0C">
      <w:r>
        <w:t xml:space="preserve">The first has already been presented:  </w:t>
      </w:r>
    </w:p>
    <w:p w:rsidR="008B2A0C" w:rsidRDefault="008B2A0C">
      <w:r>
        <w:t xml:space="preserve">       </w:t>
      </w:r>
      <w:proofErr w:type="gramStart"/>
      <w:r>
        <w:rPr>
          <w:vertAlign w:val="subscript"/>
        </w:rPr>
        <w:t>1</w:t>
      </w:r>
      <w:r>
        <w:t>q</w:t>
      </w:r>
      <w:r>
        <w:rPr>
          <w:vertAlign w:val="subscript"/>
        </w:rPr>
        <w:t>x</w:t>
      </w:r>
      <w:r>
        <w:t xml:space="preserve">  =</w:t>
      </w:r>
      <w:proofErr w:type="gramEnd"/>
      <w:r>
        <w:t xml:space="preserve">  the probability a person age x dies before reaching age x+1</w:t>
      </w:r>
    </w:p>
    <w:p w:rsidR="008B2A0C" w:rsidRDefault="008B2A0C">
      <w:r>
        <w:t xml:space="preserve">              =  </w:t>
      </w:r>
      <w:r w:rsidRPr="008B2A0C">
        <w:rPr>
          <w:u w:val="single"/>
        </w:rPr>
        <w:t xml:space="preserve"> l </w:t>
      </w:r>
      <w:r w:rsidRPr="008B2A0C">
        <w:rPr>
          <w:u w:val="single"/>
          <w:vertAlign w:val="subscript"/>
        </w:rPr>
        <w:t>x</w:t>
      </w:r>
      <w:r w:rsidRPr="008B2A0C">
        <w:rPr>
          <w:u w:val="single"/>
        </w:rPr>
        <w:t xml:space="preserve"> – l </w:t>
      </w:r>
      <w:r w:rsidRPr="008B2A0C">
        <w:rPr>
          <w:u w:val="single"/>
          <w:vertAlign w:val="subscript"/>
        </w:rPr>
        <w:t>x+1</w:t>
      </w:r>
      <w:r w:rsidRPr="008B2A0C">
        <w:rPr>
          <w:u w:val="single"/>
        </w:rPr>
        <w:t xml:space="preserve"> </w:t>
      </w:r>
      <w:r>
        <w:t xml:space="preserve"> </w:t>
      </w:r>
    </w:p>
    <w:p w:rsidR="008B2A0C" w:rsidRDefault="008B2A0C">
      <w:r>
        <w:t xml:space="preserve">                      l </w:t>
      </w:r>
      <w:r>
        <w:rPr>
          <w:vertAlign w:val="subscript"/>
        </w:rPr>
        <w:t>x</w:t>
      </w:r>
      <w:r>
        <w:t xml:space="preserve">         </w:t>
      </w:r>
    </w:p>
    <w:p w:rsidR="008B2A0C" w:rsidRDefault="005161A7">
      <w:r>
        <w:t>In general, we can also define:</w:t>
      </w:r>
    </w:p>
    <w:p w:rsidR="005161A7" w:rsidRDefault="005161A7" w:rsidP="005161A7">
      <w:r>
        <w:t xml:space="preserve">         </w:t>
      </w:r>
      <w:proofErr w:type="spellStart"/>
      <w:proofErr w:type="gramStart"/>
      <w:r>
        <w:rPr>
          <w:vertAlign w:val="subscript"/>
        </w:rPr>
        <w:t>t</w:t>
      </w:r>
      <w:r>
        <w:t>q</w:t>
      </w:r>
      <w:r>
        <w:rPr>
          <w:vertAlign w:val="subscript"/>
        </w:rPr>
        <w:t>x</w:t>
      </w:r>
      <w:proofErr w:type="spellEnd"/>
      <w:r>
        <w:t xml:space="preserve">  =</w:t>
      </w:r>
      <w:proofErr w:type="gramEnd"/>
      <w:r>
        <w:t xml:space="preserve">  the probability a person age x dies before reaching age </w:t>
      </w:r>
      <w:proofErr w:type="spellStart"/>
      <w:r>
        <w:t>x+t</w:t>
      </w:r>
      <w:proofErr w:type="spellEnd"/>
      <w:r>
        <w:t>. as</w:t>
      </w:r>
    </w:p>
    <w:p w:rsidR="005161A7" w:rsidRDefault="005161A7" w:rsidP="005161A7">
      <w:r>
        <w:t xml:space="preserve">                               =  </w:t>
      </w:r>
      <w:r w:rsidRPr="008B2A0C">
        <w:rPr>
          <w:u w:val="single"/>
        </w:rPr>
        <w:t xml:space="preserve"> l </w:t>
      </w:r>
      <w:r w:rsidRPr="008B2A0C">
        <w:rPr>
          <w:u w:val="single"/>
          <w:vertAlign w:val="subscript"/>
        </w:rPr>
        <w:t>x</w:t>
      </w:r>
      <w:r w:rsidRPr="008B2A0C">
        <w:rPr>
          <w:u w:val="single"/>
        </w:rPr>
        <w:t xml:space="preserve"> – l </w:t>
      </w:r>
      <w:proofErr w:type="spellStart"/>
      <w:r w:rsidRPr="008B2A0C">
        <w:rPr>
          <w:u w:val="single"/>
          <w:vertAlign w:val="subscript"/>
        </w:rPr>
        <w:t>x+</w:t>
      </w:r>
      <w:r>
        <w:rPr>
          <w:u w:val="single"/>
          <w:vertAlign w:val="subscript"/>
        </w:rPr>
        <w:t>t</w:t>
      </w:r>
      <w:proofErr w:type="spellEnd"/>
      <w:r w:rsidRPr="008B2A0C">
        <w:rPr>
          <w:u w:val="single"/>
        </w:rPr>
        <w:t xml:space="preserve"> </w:t>
      </w:r>
      <w:r>
        <w:t xml:space="preserve"> </w:t>
      </w:r>
    </w:p>
    <w:p w:rsidR="005161A7" w:rsidRDefault="005161A7" w:rsidP="005161A7">
      <w:r>
        <w:t xml:space="preserve">                                        l </w:t>
      </w:r>
      <w:r>
        <w:rPr>
          <w:vertAlign w:val="subscript"/>
        </w:rPr>
        <w:t>x</w:t>
      </w:r>
      <w:r>
        <w:t xml:space="preserve">         </w:t>
      </w:r>
    </w:p>
    <w:p w:rsidR="005161A7" w:rsidRDefault="005161A7" w:rsidP="005161A7">
      <w:proofErr w:type="gramStart"/>
      <w:r>
        <w:t>and</w:t>
      </w:r>
      <w:proofErr w:type="gramEnd"/>
      <w:r>
        <w:t xml:space="preserve">, since a person age x will either live or die between age x and </w:t>
      </w:r>
      <w:proofErr w:type="spellStart"/>
      <w:r>
        <w:t>x+t</w:t>
      </w:r>
      <w:proofErr w:type="spellEnd"/>
      <w:r>
        <w:t xml:space="preserve">, it is possible to define </w:t>
      </w:r>
    </w:p>
    <w:p w:rsidR="005161A7" w:rsidRDefault="005161A7" w:rsidP="005161A7">
      <w:r>
        <w:t xml:space="preserve">         </w:t>
      </w:r>
      <w:proofErr w:type="spellStart"/>
      <w:proofErr w:type="gramStart"/>
      <w:r>
        <w:rPr>
          <w:vertAlign w:val="subscript"/>
        </w:rPr>
        <w:t>t</w:t>
      </w:r>
      <w:r>
        <w:t>p</w:t>
      </w:r>
      <w:r>
        <w:rPr>
          <w:vertAlign w:val="subscript"/>
        </w:rPr>
        <w:t>x</w:t>
      </w:r>
      <w:proofErr w:type="spellEnd"/>
      <w:r>
        <w:t xml:space="preserve">  =</w:t>
      </w:r>
      <w:proofErr w:type="gramEnd"/>
      <w:r>
        <w:t xml:space="preserve">  the probability a person age x lives to age  </w:t>
      </w:r>
      <w:proofErr w:type="spellStart"/>
      <w:r>
        <w:t>x+t</w:t>
      </w:r>
      <w:proofErr w:type="spellEnd"/>
      <w:r>
        <w:t>, so that</w:t>
      </w:r>
    </w:p>
    <w:p w:rsidR="005161A7" w:rsidRDefault="005161A7" w:rsidP="005161A7">
      <w:r>
        <w:t xml:space="preserve">         </w:t>
      </w:r>
      <w:proofErr w:type="spellStart"/>
      <w:proofErr w:type="gramStart"/>
      <w:r>
        <w:rPr>
          <w:vertAlign w:val="subscript"/>
        </w:rPr>
        <w:t>t</w:t>
      </w:r>
      <w:r>
        <w:t>q</w:t>
      </w:r>
      <w:r>
        <w:rPr>
          <w:vertAlign w:val="subscript"/>
        </w:rPr>
        <w:t>x</w:t>
      </w:r>
      <w:proofErr w:type="spellEnd"/>
      <w:r>
        <w:t xml:space="preserve">  +</w:t>
      </w:r>
      <w:proofErr w:type="gramEnd"/>
      <w:r>
        <w:t xml:space="preserve">           </w:t>
      </w:r>
      <w:proofErr w:type="spellStart"/>
      <w:r>
        <w:rPr>
          <w:vertAlign w:val="subscript"/>
        </w:rPr>
        <w:t>t</w:t>
      </w:r>
      <w:r>
        <w:t>p</w:t>
      </w:r>
      <w:r>
        <w:rPr>
          <w:vertAlign w:val="subscript"/>
        </w:rPr>
        <w:t>x</w:t>
      </w:r>
      <w:proofErr w:type="spellEnd"/>
      <w:r>
        <w:t xml:space="preserve">   = 1 which means that</w:t>
      </w:r>
    </w:p>
    <w:p w:rsidR="005161A7" w:rsidRDefault="005161A7" w:rsidP="005161A7">
      <w:r>
        <w:t xml:space="preserve">                    </w:t>
      </w:r>
      <w:proofErr w:type="spellStart"/>
      <w:r>
        <w:rPr>
          <w:vertAlign w:val="subscript"/>
        </w:rPr>
        <w:t>t</w:t>
      </w:r>
      <w:r>
        <w:t>p</w:t>
      </w:r>
      <w:r>
        <w:rPr>
          <w:vertAlign w:val="subscript"/>
        </w:rPr>
        <w:t>x</w:t>
      </w:r>
      <w:proofErr w:type="spellEnd"/>
      <w:r>
        <w:t xml:space="preserve">   =  1  -         </w:t>
      </w:r>
      <w:proofErr w:type="spellStart"/>
      <w:r>
        <w:rPr>
          <w:vertAlign w:val="subscript"/>
        </w:rPr>
        <w:t>t</w:t>
      </w:r>
      <w:r>
        <w:t>q</w:t>
      </w:r>
      <w:r>
        <w:rPr>
          <w:vertAlign w:val="subscript"/>
        </w:rPr>
        <w:t>x</w:t>
      </w:r>
      <w:proofErr w:type="spellEnd"/>
      <w:r>
        <w:t xml:space="preserve">   =   1 -  [ ( l </w:t>
      </w:r>
      <w:r>
        <w:rPr>
          <w:vertAlign w:val="subscript"/>
        </w:rPr>
        <w:t>x</w:t>
      </w:r>
      <w:r>
        <w:t xml:space="preserve"> – l </w:t>
      </w:r>
      <w:proofErr w:type="spellStart"/>
      <w:r>
        <w:rPr>
          <w:vertAlign w:val="subscript"/>
        </w:rPr>
        <w:t>x+t</w:t>
      </w:r>
      <w:proofErr w:type="spellEnd"/>
      <w:r>
        <w:rPr>
          <w:vertAlign w:val="subscript"/>
        </w:rPr>
        <w:t xml:space="preserve"> </w:t>
      </w:r>
      <w:r>
        <w:t xml:space="preserve"> )/ l </w:t>
      </w:r>
      <w:r>
        <w:rPr>
          <w:vertAlign w:val="subscript"/>
        </w:rPr>
        <w:t xml:space="preserve">x </w:t>
      </w:r>
      <w:r>
        <w:t xml:space="preserve">)]  =  </w:t>
      </w:r>
      <w:r w:rsidRPr="005161A7">
        <w:rPr>
          <w:u w:val="single"/>
        </w:rPr>
        <w:t xml:space="preserve"> l </w:t>
      </w:r>
      <w:r w:rsidRPr="005161A7">
        <w:rPr>
          <w:u w:val="single"/>
          <w:vertAlign w:val="subscript"/>
        </w:rPr>
        <w:t xml:space="preserve">x </w:t>
      </w:r>
      <w:r>
        <w:t xml:space="preserve">  -</w:t>
      </w:r>
      <w:r w:rsidRPr="005161A7">
        <w:rPr>
          <w:u w:val="single"/>
        </w:rPr>
        <w:t xml:space="preserve"> (l </w:t>
      </w:r>
      <w:r w:rsidRPr="005161A7">
        <w:rPr>
          <w:u w:val="single"/>
          <w:vertAlign w:val="subscript"/>
        </w:rPr>
        <w:t>x</w:t>
      </w:r>
      <w:r w:rsidRPr="005161A7">
        <w:rPr>
          <w:u w:val="single"/>
        </w:rPr>
        <w:t xml:space="preserve"> – l </w:t>
      </w:r>
      <w:proofErr w:type="spellStart"/>
      <w:r w:rsidRPr="005161A7">
        <w:rPr>
          <w:u w:val="single"/>
          <w:vertAlign w:val="subscript"/>
        </w:rPr>
        <w:t>x+t</w:t>
      </w:r>
      <w:proofErr w:type="spellEnd"/>
      <w:r w:rsidRPr="005161A7">
        <w:rPr>
          <w:u w:val="single"/>
          <w:vertAlign w:val="subscript"/>
        </w:rPr>
        <w:t xml:space="preserve"> </w:t>
      </w:r>
      <w:r w:rsidRPr="005161A7">
        <w:rPr>
          <w:u w:val="single"/>
        </w:rPr>
        <w:t>)</w:t>
      </w:r>
      <w:r>
        <w:rPr>
          <w:vertAlign w:val="subscript"/>
        </w:rPr>
        <w:t xml:space="preserve">  </w:t>
      </w:r>
    </w:p>
    <w:p w:rsidR="005161A7" w:rsidRDefault="005161A7" w:rsidP="005161A7">
      <w:r>
        <w:t xml:space="preserve">                                                                                                       l </w:t>
      </w:r>
      <w:r>
        <w:rPr>
          <w:vertAlign w:val="subscript"/>
        </w:rPr>
        <w:t>x</w:t>
      </w:r>
      <w:r>
        <w:t xml:space="preserve">          l </w:t>
      </w:r>
      <w:r>
        <w:rPr>
          <w:vertAlign w:val="subscript"/>
        </w:rPr>
        <w:t xml:space="preserve">x </w:t>
      </w:r>
      <w:r w:rsidR="00B07C65">
        <w:t xml:space="preserve">  </w:t>
      </w:r>
    </w:p>
    <w:p w:rsidR="00B07C65" w:rsidRPr="00B07C65" w:rsidRDefault="00B07C65" w:rsidP="005161A7">
      <w:r>
        <w:t xml:space="preserve">         </w:t>
      </w:r>
      <w:proofErr w:type="gramStart"/>
      <w:r>
        <w:t>so</w:t>
      </w:r>
      <w:proofErr w:type="gramEnd"/>
      <w:r>
        <w:t xml:space="preserve">,  </w:t>
      </w:r>
      <w:proofErr w:type="spellStart"/>
      <w:r>
        <w:rPr>
          <w:vertAlign w:val="subscript"/>
        </w:rPr>
        <w:t>t</w:t>
      </w:r>
      <w:r>
        <w:t>p</w:t>
      </w:r>
      <w:r>
        <w:rPr>
          <w:vertAlign w:val="subscript"/>
        </w:rPr>
        <w:t>x</w:t>
      </w:r>
      <w:proofErr w:type="spellEnd"/>
      <w:r>
        <w:rPr>
          <w:vertAlign w:val="subscript"/>
        </w:rPr>
        <w:t xml:space="preserve"> </w:t>
      </w:r>
      <w:r>
        <w:t xml:space="preserve"> =        </w:t>
      </w:r>
      <w:r w:rsidRPr="00B07C65">
        <w:rPr>
          <w:u w:val="single"/>
        </w:rPr>
        <w:t xml:space="preserve"> l </w:t>
      </w:r>
      <w:proofErr w:type="spellStart"/>
      <w:r w:rsidRPr="00B07C65">
        <w:rPr>
          <w:u w:val="single"/>
          <w:vertAlign w:val="subscript"/>
        </w:rPr>
        <w:t>x+t</w:t>
      </w:r>
      <w:proofErr w:type="spellEnd"/>
      <w:r w:rsidRPr="00B07C65">
        <w:rPr>
          <w:u w:val="single"/>
          <w:vertAlign w:val="subscript"/>
        </w:rPr>
        <w:t xml:space="preserve"> </w:t>
      </w:r>
      <w:r>
        <w:rPr>
          <w:vertAlign w:val="subscript"/>
        </w:rPr>
        <w:t xml:space="preserve">  </w:t>
      </w:r>
      <w:r>
        <w:t xml:space="preserve">   </w:t>
      </w:r>
      <w:r w:rsidRPr="00B07C65">
        <w:rPr>
          <w:u w:val="single"/>
        </w:rPr>
        <w:t xml:space="preserve">[the number of individuals who make it to age </w:t>
      </w:r>
      <w:proofErr w:type="spellStart"/>
      <w:r w:rsidRPr="00B07C65">
        <w:rPr>
          <w:u w:val="single"/>
        </w:rPr>
        <w:t>x+t</w:t>
      </w:r>
      <w:proofErr w:type="spellEnd"/>
      <w:r w:rsidRPr="00B07C65">
        <w:rPr>
          <w:u w:val="single"/>
        </w:rPr>
        <w:t>]</w:t>
      </w:r>
    </w:p>
    <w:p w:rsidR="00B07C65" w:rsidRDefault="00B07C65" w:rsidP="005161A7">
      <w:r>
        <w:t xml:space="preserve">                                  l </w:t>
      </w:r>
      <w:r>
        <w:rPr>
          <w:vertAlign w:val="subscript"/>
        </w:rPr>
        <w:t xml:space="preserve">x </w:t>
      </w:r>
      <w:r>
        <w:t xml:space="preserve">      [the number of individuals who start out at age x]</w:t>
      </w:r>
    </w:p>
    <w:p w:rsidR="007B19E6" w:rsidRDefault="007B19E6" w:rsidP="005161A7">
      <w:r>
        <w:t xml:space="preserve">The probability that a person age x lives to a particular age </w:t>
      </w:r>
      <w:proofErr w:type="spellStart"/>
      <w:r>
        <w:t>x+t</w:t>
      </w:r>
      <w:proofErr w:type="spellEnd"/>
      <w:r>
        <w:t xml:space="preserve"> [</w:t>
      </w:r>
      <w:proofErr w:type="spellStart"/>
      <w:proofErr w:type="gramStart"/>
      <w:r>
        <w:rPr>
          <w:vertAlign w:val="subscript"/>
        </w:rPr>
        <w:t>t</w:t>
      </w:r>
      <w:r>
        <w:t>p</w:t>
      </w:r>
      <w:r>
        <w:rPr>
          <w:vertAlign w:val="subscript"/>
        </w:rPr>
        <w:t>x</w:t>
      </w:r>
      <w:proofErr w:type="spellEnd"/>
      <w:r>
        <w:t xml:space="preserve"> ]</w:t>
      </w:r>
      <w:proofErr w:type="gramEnd"/>
      <w:r>
        <w:t xml:space="preserve"> can be combined with the present value interest factors of v, where v = 1/(1+i)  to determine the net single premium on any number of life annuities.    For example, if you were to consider finding the cost of a life annuity immediate to a person age x where the benefit amount was a $1 each year, the time line would be: </w:t>
      </w:r>
    </w:p>
    <w:p w:rsidR="007B19E6" w:rsidRDefault="007B19E6" w:rsidP="005161A7">
      <w:pPr>
        <w:pBdr>
          <w:bottom w:val="single" w:sz="12" w:space="1" w:color="auto"/>
        </w:pBdr>
      </w:pPr>
      <w:r>
        <w:t xml:space="preserve">                      $1                    $1           $1   . . . </w:t>
      </w:r>
    </w:p>
    <w:p w:rsidR="007B19E6" w:rsidRDefault="007B19E6" w:rsidP="005161A7">
      <w:r>
        <w:t xml:space="preserve">   |</w:t>
      </w:r>
      <w:r w:rsidR="00B504B1">
        <w:t xml:space="preserve">                  |                        |             |</w:t>
      </w:r>
    </w:p>
    <w:p w:rsidR="007B19E6" w:rsidRDefault="007B19E6" w:rsidP="005161A7">
      <w:r>
        <w:t xml:space="preserve">    X                 X+1                  X+2           X+3  . . . .</w:t>
      </w:r>
    </w:p>
    <w:p w:rsidR="007B19E6" w:rsidRDefault="007B19E6" w:rsidP="005161A7">
      <w:r>
        <w:lastRenderedPageBreak/>
        <w:t xml:space="preserve">a </w:t>
      </w:r>
      <w:proofErr w:type="gramStart"/>
      <w:r>
        <w:rPr>
          <w:vertAlign w:val="subscript"/>
        </w:rPr>
        <w:t xml:space="preserve">x </w:t>
      </w:r>
      <w:r>
        <w:t xml:space="preserve"> =</w:t>
      </w:r>
      <w:proofErr w:type="gramEnd"/>
      <w:r>
        <w:t xml:space="preserve">  $1 v   </w:t>
      </w:r>
      <w:r>
        <w:rPr>
          <w:vertAlign w:val="subscript"/>
        </w:rPr>
        <w:t>1</w:t>
      </w:r>
      <w:r>
        <w:t>p</w:t>
      </w:r>
      <w:r>
        <w:rPr>
          <w:vertAlign w:val="subscript"/>
        </w:rPr>
        <w:t>x</w:t>
      </w:r>
      <w:r>
        <w:t xml:space="preserve">      +  $1 v </w:t>
      </w:r>
      <w:r>
        <w:rPr>
          <w:vertAlign w:val="superscript"/>
        </w:rPr>
        <w:t xml:space="preserve">2 </w:t>
      </w:r>
      <w:r>
        <w:t xml:space="preserve">     </w:t>
      </w:r>
      <w:r>
        <w:rPr>
          <w:vertAlign w:val="subscript"/>
        </w:rPr>
        <w:t>2</w:t>
      </w:r>
      <w:r>
        <w:t>p</w:t>
      </w:r>
      <w:r>
        <w:rPr>
          <w:vertAlign w:val="subscript"/>
        </w:rPr>
        <w:t>x</w:t>
      </w:r>
      <w:r>
        <w:t xml:space="preserve">   + $1   </w:t>
      </w:r>
      <w:r>
        <w:t xml:space="preserve">v </w:t>
      </w:r>
      <w:r>
        <w:rPr>
          <w:vertAlign w:val="superscript"/>
        </w:rPr>
        <w:t>3</w:t>
      </w:r>
      <w:r>
        <w:t xml:space="preserve">     </w:t>
      </w:r>
      <w:r>
        <w:rPr>
          <w:vertAlign w:val="subscript"/>
        </w:rPr>
        <w:t>3</w:t>
      </w:r>
      <w:r>
        <w:t>p</w:t>
      </w:r>
      <w:r>
        <w:rPr>
          <w:vertAlign w:val="subscript"/>
        </w:rPr>
        <w:t>x</w:t>
      </w:r>
      <w:r>
        <w:t xml:space="preserve">       +  . . . </w:t>
      </w:r>
    </w:p>
    <w:p w:rsidR="00895AC1" w:rsidRDefault="007B19E6" w:rsidP="005161A7">
      <w:proofErr w:type="gramStart"/>
      <w:r>
        <w:t>where</w:t>
      </w:r>
      <w:proofErr w:type="gramEnd"/>
      <w:r>
        <w:t xml:space="preserve"> this progression continues out to the end of the mortality table.   The steps in computing this</w:t>
      </w:r>
      <w:r w:rsidR="00B504B1">
        <w:t xml:space="preserve"> present value of the cost of a life annuity issued to a person age x with payments made at the end of each year based on survivorship are as follows: (1) specify an interest rate and compute the value of v </w:t>
      </w:r>
      <w:r>
        <w:t xml:space="preserve"> </w:t>
      </w:r>
      <w:r w:rsidR="00B504B1">
        <w:t xml:space="preserve">(2) set of a column of ages beginning with age x, and a corresponding column of durations from 0 to the last payment date (3) set up another column of present value discount factors for each row with v being raised to the power </w:t>
      </w:r>
      <w:r>
        <w:t xml:space="preserve">  </w:t>
      </w:r>
      <w:r w:rsidR="00B504B1">
        <w:t xml:space="preserve">found in the duration column for each payment date (4) load in another column by copying and pasting from a suitable mortality table the  </w:t>
      </w:r>
      <w:r w:rsidR="00895AC1">
        <w:t xml:space="preserve"> l </w:t>
      </w:r>
      <w:r w:rsidR="00895AC1">
        <w:rPr>
          <w:vertAlign w:val="subscript"/>
        </w:rPr>
        <w:t>x</w:t>
      </w:r>
      <w:r w:rsidR="00895AC1">
        <w:t xml:space="preserve"> ‘s  </w:t>
      </w:r>
      <w:r w:rsidR="00B504B1">
        <w:t xml:space="preserve">giving the number people living at each age x on the spreadsheet (5) develop another column of probabilities for  </w:t>
      </w:r>
      <w:proofErr w:type="spellStart"/>
      <w:r w:rsidR="00B504B1">
        <w:rPr>
          <w:vertAlign w:val="subscript"/>
        </w:rPr>
        <w:t>t</w:t>
      </w:r>
      <w:r w:rsidR="00B504B1">
        <w:t>p</w:t>
      </w:r>
      <w:r w:rsidR="00B504B1">
        <w:rPr>
          <w:vertAlign w:val="subscript"/>
        </w:rPr>
        <w:t>x</w:t>
      </w:r>
      <w:proofErr w:type="spellEnd"/>
      <w:r w:rsidR="00B504B1">
        <w:t xml:space="preserve"> </w:t>
      </w:r>
      <w:r w:rsidR="00895AC1">
        <w:t xml:space="preserve"> using the  </w:t>
      </w:r>
      <w:r w:rsidR="00895AC1">
        <w:t xml:space="preserve">l </w:t>
      </w:r>
      <w:r w:rsidR="00895AC1">
        <w:rPr>
          <w:vertAlign w:val="subscript"/>
        </w:rPr>
        <w:t>x</w:t>
      </w:r>
      <w:r w:rsidR="00895AC1">
        <w:t xml:space="preserve"> ‘s </w:t>
      </w:r>
      <w:r w:rsidR="00895AC1">
        <w:t xml:space="preserve"> </w:t>
      </w:r>
      <w:r w:rsidR="00895AC1">
        <w:rPr>
          <w:vertAlign w:val="subscript"/>
        </w:rPr>
        <w:t xml:space="preserve"> </w:t>
      </w:r>
      <w:r w:rsidR="00B504B1">
        <w:t xml:space="preserve">(5) create another column </w:t>
      </w:r>
      <w:r w:rsidR="00895AC1">
        <w:t xml:space="preserve">of discounted expected benefits found by </w:t>
      </w:r>
      <w:r w:rsidR="00B504B1">
        <w:t xml:space="preserve"> multiplying the present value discount factor</w:t>
      </w:r>
      <w:r w:rsidR="00895AC1">
        <w:t xml:space="preserve"> in each row times </w:t>
      </w:r>
      <w:r w:rsidR="00B504B1">
        <w:t xml:space="preserve"> the probabilit</w:t>
      </w:r>
      <w:r w:rsidR="00895AC1">
        <w:t xml:space="preserve">y that the person lives to age x+ t.    </w:t>
      </w:r>
    </w:p>
    <w:p w:rsidR="00B83A8A" w:rsidRDefault="00B83A8A" w:rsidP="00B83A8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Examples of how to determine the cost of life annuities can be </w:t>
      </w:r>
      <w:proofErr w:type="gramStart"/>
      <w:r>
        <w:t>accessed  through</w:t>
      </w:r>
      <w:proofErr w:type="gramEnd"/>
      <w:r>
        <w:t xml:space="preserve"> the lecture notes page of the insurance operations website under the title heading: </w:t>
      </w:r>
      <w:r w:rsidR="007B19E6">
        <w:t xml:space="preserve">   </w:t>
      </w:r>
      <w:r w:rsidRPr="00B83A8A">
        <w:rPr>
          <w:rFonts w:ascii="Times New Roman" w:eastAsia="Times New Roman" w:hAnsi="Times New Roman" w:cs="Times New Roman"/>
          <w:sz w:val="24"/>
          <w:szCs w:val="24"/>
        </w:rPr>
        <w:t>Spreadsheet Examples of Annuity Calculations Involving Inter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83A8A">
        <w:rPr>
          <w:rFonts w:ascii="Times New Roman" w:eastAsia="Times New Roman" w:hAnsi="Times New Roman" w:cs="Times New Roman"/>
          <w:sz w:val="24"/>
          <w:szCs w:val="24"/>
        </w:rPr>
        <w:t xml:space="preserve">st and Mortality Information </w:t>
      </w:r>
    </w:p>
    <w:p w:rsidR="00EE0DFA" w:rsidRPr="00EE0DFA" w:rsidRDefault="00EE0DFA" w:rsidP="00B83A8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0DFA">
        <w:rPr>
          <w:rFonts w:ascii="Times New Roman" w:eastAsia="Times New Roman" w:hAnsi="Times New Roman" w:cs="Times New Roman"/>
          <w:b/>
          <w:sz w:val="24"/>
          <w:szCs w:val="24"/>
        </w:rPr>
        <w:t xml:space="preserve">Extra Credit Assignment Due: November 15, 2011 worth 15 points </w:t>
      </w:r>
    </w:p>
    <w:p w:rsidR="00EE0DFA" w:rsidRDefault="00EE0DFA" w:rsidP="00B83A8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 an extra credit assignment, determine (1) the cost of a 15 year life annuity immediate issued to a person age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45  where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 annual benefit amount is $10,000 and the interest rate is 4.5%  (2) the cost of a 15 year life annuity due issued to a person age 45 where the annual benefit amount is $10,000 (3) which annuity is more expensive and why?   </w:t>
      </w:r>
    </w:p>
    <w:p w:rsidR="00EE0DFA" w:rsidRPr="00B83A8A" w:rsidRDefault="00EE0DFA" w:rsidP="00B83A8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7B19E6" w:rsidRPr="007B19E6" w:rsidRDefault="007B19E6" w:rsidP="005161A7">
      <w:r>
        <w:t xml:space="preserve">                      </w:t>
      </w:r>
      <w:bookmarkStart w:id="0" w:name="_GoBack"/>
      <w:bookmarkEnd w:id="0"/>
    </w:p>
    <w:p w:rsidR="00B07C65" w:rsidRDefault="00B07C65" w:rsidP="005161A7"/>
    <w:p w:rsidR="00B07C65" w:rsidRPr="00B07C65" w:rsidRDefault="00B07C65" w:rsidP="005161A7">
      <w:r>
        <w:rPr>
          <w:vertAlign w:val="subscript"/>
        </w:rPr>
        <w:t xml:space="preserve"> </w:t>
      </w:r>
    </w:p>
    <w:p w:rsidR="005161A7" w:rsidRDefault="005161A7" w:rsidP="005161A7"/>
    <w:p w:rsidR="005161A7" w:rsidRDefault="005161A7" w:rsidP="005161A7">
      <w:r>
        <w:t xml:space="preserve">         </w:t>
      </w:r>
    </w:p>
    <w:p w:rsidR="005161A7" w:rsidRDefault="005161A7" w:rsidP="005161A7"/>
    <w:p w:rsidR="005161A7" w:rsidRPr="008B2A0C" w:rsidRDefault="005161A7">
      <w:pPr>
        <w:rPr>
          <w:u w:val="single"/>
        </w:rPr>
      </w:pPr>
      <w:r>
        <w:t xml:space="preserve">   </w:t>
      </w:r>
    </w:p>
    <w:sectPr w:rsidR="005161A7" w:rsidRPr="008B2A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A0C"/>
    <w:rsid w:val="004451C1"/>
    <w:rsid w:val="005161A7"/>
    <w:rsid w:val="007B19E6"/>
    <w:rsid w:val="007D603E"/>
    <w:rsid w:val="00895AC1"/>
    <w:rsid w:val="008B2A0C"/>
    <w:rsid w:val="00A32BE4"/>
    <w:rsid w:val="00B07C65"/>
    <w:rsid w:val="00B504B1"/>
    <w:rsid w:val="00B83A8A"/>
    <w:rsid w:val="00EE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1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cbb28</dc:creator>
  <cp:lastModifiedBy>College of Business</cp:lastModifiedBy>
  <cp:revision>2</cp:revision>
  <dcterms:created xsi:type="dcterms:W3CDTF">2011-10-27T21:01:00Z</dcterms:created>
  <dcterms:modified xsi:type="dcterms:W3CDTF">2011-10-27T21:01:00Z</dcterms:modified>
</cp:coreProperties>
</file>